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CC4C1D" w14:textId="74555724" w:rsidR="003631A3" w:rsidRPr="003631A3" w:rsidRDefault="003631A3">
      <w:pPr>
        <w:rPr>
          <w:b/>
          <w:bCs/>
          <w:sz w:val="32"/>
          <w:szCs w:val="32"/>
        </w:rPr>
      </w:pPr>
      <w:r w:rsidRPr="003631A3">
        <w:rPr>
          <w:b/>
          <w:bCs/>
          <w:sz w:val="32"/>
          <w:szCs w:val="32"/>
        </w:rPr>
        <w:t>Conflict Management Seminar</w:t>
      </w:r>
    </w:p>
    <w:p w14:paraId="425D9A93" w14:textId="2BA5C03A" w:rsidR="003631A3" w:rsidRPr="003631A3" w:rsidRDefault="003631A3">
      <w:pPr>
        <w:rPr>
          <w:b/>
          <w:bCs/>
          <w:sz w:val="28"/>
          <w:szCs w:val="28"/>
        </w:rPr>
      </w:pPr>
      <w:r w:rsidRPr="003631A3">
        <w:rPr>
          <w:b/>
          <w:bCs/>
          <w:sz w:val="28"/>
          <w:szCs w:val="28"/>
        </w:rPr>
        <w:t>Navigate conflict with clarity</w:t>
      </w:r>
    </w:p>
    <w:p w14:paraId="1A7888E7" w14:textId="030ED30C" w:rsidR="003631A3" w:rsidRDefault="003631A3">
      <w:r>
        <w:t>A practical, biblically grounded seminar for ministry leaders and committee members</w:t>
      </w:r>
    </w:p>
    <w:p w14:paraId="05A1F1E1" w14:textId="09A70A3C" w:rsidR="003631A3" w:rsidRPr="003631A3" w:rsidRDefault="003631A3" w:rsidP="003631A3">
      <w:pPr>
        <w:pStyle w:val="ListParagraph"/>
        <w:numPr>
          <w:ilvl w:val="0"/>
          <w:numId w:val="1"/>
        </w:numPr>
      </w:pPr>
      <w:r w:rsidRPr="003631A3">
        <w:t>Understand your own responses—and the behavior of others</w:t>
      </w:r>
    </w:p>
    <w:p w14:paraId="30C90302" w14:textId="77777777" w:rsidR="003631A3" w:rsidRPr="003631A3" w:rsidRDefault="003631A3" w:rsidP="003631A3">
      <w:pPr>
        <w:pStyle w:val="ListParagraph"/>
        <w:numPr>
          <w:ilvl w:val="0"/>
          <w:numId w:val="1"/>
        </w:numPr>
      </w:pPr>
      <w:r w:rsidRPr="003631A3">
        <w:t>Identify your preferred and backup conflict-management styles</w:t>
      </w:r>
    </w:p>
    <w:p w14:paraId="2A852C06" w14:textId="77777777" w:rsidR="003631A3" w:rsidRPr="003631A3" w:rsidRDefault="003631A3" w:rsidP="003631A3">
      <w:pPr>
        <w:pStyle w:val="ListParagraph"/>
        <w:numPr>
          <w:ilvl w:val="0"/>
          <w:numId w:val="1"/>
        </w:numPr>
      </w:pPr>
      <w:r w:rsidRPr="003631A3">
        <w:t>Balance relationships, personal goals, and organizational needs</w:t>
      </w:r>
    </w:p>
    <w:p w14:paraId="51F6B7A2" w14:textId="276A1F4D" w:rsidR="003631A3" w:rsidRPr="003631A3" w:rsidRDefault="003631A3" w:rsidP="003631A3">
      <w:pPr>
        <w:pStyle w:val="ListParagraph"/>
        <w:numPr>
          <w:ilvl w:val="0"/>
          <w:numId w:val="1"/>
        </w:numPr>
      </w:pPr>
      <w:r w:rsidRPr="003631A3">
        <w:t>Recognize the stages of escalation</w:t>
      </w:r>
      <w:r>
        <w:t xml:space="preserve"> in the Cycle of Conflict </w:t>
      </w:r>
    </w:p>
    <w:p w14:paraId="00EFB50F" w14:textId="77777777" w:rsidR="003631A3" w:rsidRPr="003631A3" w:rsidRDefault="003631A3" w:rsidP="003631A3">
      <w:pPr>
        <w:pStyle w:val="ListParagraph"/>
        <w:numPr>
          <w:ilvl w:val="0"/>
          <w:numId w:val="1"/>
        </w:numPr>
      </w:pPr>
      <w:r w:rsidRPr="003631A3">
        <w:t>Apply a shared framework to strengthen committee effectiveness</w:t>
      </w:r>
    </w:p>
    <w:p w14:paraId="5AE3DADB" w14:textId="3F80C7A7" w:rsidR="003631A3" w:rsidRPr="003631A3" w:rsidRDefault="003631A3" w:rsidP="003631A3">
      <w:pPr>
        <w:rPr>
          <w:b/>
          <w:bCs/>
          <w:sz w:val="28"/>
          <w:szCs w:val="28"/>
        </w:rPr>
      </w:pPr>
      <w:r w:rsidRPr="003631A3">
        <w:rPr>
          <w:b/>
          <w:bCs/>
          <w:sz w:val="28"/>
          <w:szCs w:val="28"/>
        </w:rPr>
        <w:t>Leave with greater self-awareness, a shared language for conflict, and practical next steps for resolution</w:t>
      </w:r>
    </w:p>
    <w:sectPr w:rsidR="003631A3" w:rsidRPr="003631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8E5AF1"/>
    <w:multiLevelType w:val="hybridMultilevel"/>
    <w:tmpl w:val="2836062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EA04C1"/>
    <w:multiLevelType w:val="hybridMultilevel"/>
    <w:tmpl w:val="26D2D3CA"/>
    <w:lvl w:ilvl="0" w:tplc="8D685B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AC26C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A0C5E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A4C28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EFACC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00E38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4D2C6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8CC34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066DF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277756674">
    <w:abstractNumId w:val="0"/>
  </w:num>
  <w:num w:numId="2" w16cid:durableId="9258467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1A3"/>
    <w:rsid w:val="003631A3"/>
    <w:rsid w:val="00604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76AA78"/>
  <w15:chartTrackingRefBased/>
  <w15:docId w15:val="{1940CF42-76A4-49C8-A939-44E073E83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31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31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31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31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31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31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31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31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31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31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31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31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31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31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31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31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31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31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31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31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31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631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31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631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31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631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31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31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31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83</Words>
  <Characters>474</Characters>
  <Application>Microsoft Office Word</Application>
  <DocSecurity>0</DocSecurity>
  <Lines>3</Lines>
  <Paragraphs>1</Paragraphs>
  <ScaleCrop>false</ScaleCrop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G.I. Budd</dc:creator>
  <cp:keywords/>
  <dc:description/>
  <cp:lastModifiedBy>G.I. Budd</cp:lastModifiedBy>
  <cp:revision>1</cp:revision>
  <dcterms:created xsi:type="dcterms:W3CDTF">2026-10-21T22:18:00Z</dcterms:created>
  <dcterms:modified xsi:type="dcterms:W3CDTF">2026-10-21T22:23:00Z</dcterms:modified>
</cp:coreProperties>
</file>